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2BB8" w14:textId="77777777" w:rsidR="0047261C" w:rsidRPr="00BF13FD" w:rsidRDefault="0047261C">
      <w:pPr>
        <w:rPr>
          <w:lang w:val="en-GB"/>
        </w:rPr>
      </w:pPr>
    </w:p>
    <w:p w14:paraId="406724DC" w14:textId="77777777" w:rsidR="0047261C" w:rsidRPr="00BF13FD" w:rsidRDefault="0047261C" w:rsidP="001C66D9">
      <w:pPr>
        <w:spacing w:before="240" w:after="240" w:line="320" w:lineRule="exact"/>
        <w:jc w:val="both"/>
        <w:outlineLvl w:val="0"/>
        <w:rPr>
          <w:b/>
          <w:u w:val="single"/>
          <w:lang w:val="en-GB"/>
        </w:rPr>
      </w:pPr>
      <w:r w:rsidRPr="00BF13FD">
        <w:rPr>
          <w:b/>
          <w:u w:val="single"/>
          <w:lang w:val="en-GB"/>
        </w:rPr>
        <w:t>Appendix 6</w:t>
      </w:r>
    </w:p>
    <w:p w14:paraId="4FFDDEDE" w14:textId="5AB1248F" w:rsidR="0047261C" w:rsidRPr="00BF13FD" w:rsidRDefault="0047261C" w:rsidP="001C66D9">
      <w:pPr>
        <w:spacing w:before="240" w:after="240" w:line="320" w:lineRule="exact"/>
        <w:jc w:val="both"/>
        <w:outlineLvl w:val="0"/>
        <w:rPr>
          <w:b/>
          <w:lang w:val="en-GB"/>
        </w:rPr>
      </w:pPr>
      <w:r w:rsidRPr="00BF13FD">
        <w:rPr>
          <w:b/>
          <w:lang w:val="en-GB"/>
        </w:rPr>
        <w:t xml:space="preserve">List of Subcontractors </w:t>
      </w:r>
    </w:p>
    <w:p w14:paraId="595BC769" w14:textId="4F621559" w:rsidR="0047261C" w:rsidRPr="00BF13FD" w:rsidRDefault="004D67F8" w:rsidP="0048524E">
      <w:pPr>
        <w:spacing w:before="240" w:after="240" w:line="320" w:lineRule="atLeast"/>
        <w:jc w:val="both"/>
        <w:rPr>
          <w:lang w:val="en-GB"/>
        </w:rPr>
      </w:pPr>
      <w:r>
        <w:rPr>
          <w:lang w:val="en-GB"/>
        </w:rPr>
        <w:t xml:space="preserve">All subcontractors that the </w:t>
      </w:r>
      <w:r w:rsidR="00666C9E">
        <w:rPr>
          <w:lang w:val="en-GB"/>
        </w:rPr>
        <w:t>Tenderer</w:t>
      </w:r>
      <w:r w:rsidRPr="004D67F8">
        <w:rPr>
          <w:lang w:val="en-GB"/>
        </w:rPr>
        <w:t xml:space="preserve"> intends to use must at least be named below. </w:t>
      </w:r>
      <w:r w:rsidR="0047261C" w:rsidRPr="00BF13FD">
        <w:rPr>
          <w:lang w:val="en-GB"/>
        </w:rPr>
        <w:t xml:space="preserve">Insofar as the Tenderer refers to Necessary Subcontractors for proof of its suitability, </w:t>
      </w:r>
      <w:r>
        <w:rPr>
          <w:lang w:val="en-GB"/>
        </w:rPr>
        <w:t>also</w:t>
      </w:r>
      <w:r w:rsidR="0047261C" w:rsidRPr="00BF13FD">
        <w:rPr>
          <w:lang w:val="en-GB"/>
        </w:rPr>
        <w:t xml:space="preserve"> the type of services provided by it must be clearly specified.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4140"/>
        <w:gridCol w:w="2075"/>
      </w:tblGrid>
      <w:tr w:rsidR="0047261C" w:rsidRPr="00942F69" w14:paraId="4D26DA14" w14:textId="77777777" w:rsidTr="00D179F0">
        <w:tc>
          <w:tcPr>
            <w:tcW w:w="3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14:paraId="30FDDC0A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  <w:r w:rsidRPr="00BF13FD">
              <w:rPr>
                <w:b/>
                <w:lang w:val="en-GB"/>
              </w:rPr>
              <w:t>Name of subcontractor</w:t>
            </w:r>
            <w:r w:rsidRPr="00BF13FD">
              <w:rPr>
                <w:b/>
                <w:lang w:val="en-GB"/>
              </w:rPr>
              <w:br/>
              <w:t>(</w:t>
            </w:r>
            <w:r>
              <w:rPr>
                <w:b/>
                <w:lang w:val="en-GB"/>
              </w:rPr>
              <w:t>company</w:t>
            </w:r>
            <w:r w:rsidRPr="00BF13FD">
              <w:rPr>
                <w:b/>
                <w:lang w:val="en-GB"/>
              </w:rPr>
              <w:t xml:space="preserve"> name, headquarters, number in the Commercial Register )</w:t>
            </w:r>
          </w:p>
          <w:p w14:paraId="15EF3DC2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</w:p>
        </w:tc>
        <w:tc>
          <w:tcPr>
            <w:tcW w:w="414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14:paraId="1620F1F4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  <w:r w:rsidRPr="00BF13FD">
              <w:rPr>
                <w:b/>
                <w:lang w:val="en-GB"/>
              </w:rPr>
              <w:t xml:space="preserve">Services to be provided by subcontractor </w:t>
            </w:r>
            <w:r w:rsidRPr="00BF13FD">
              <w:rPr>
                <w:b/>
                <w:lang w:val="en-GB"/>
              </w:rPr>
              <w:br/>
              <w:t>(exact description of services)</w:t>
            </w:r>
          </w:p>
        </w:tc>
        <w:tc>
          <w:tcPr>
            <w:tcW w:w="2075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8EED325" w14:textId="77777777" w:rsidR="0047261C" w:rsidRPr="00BF13FD" w:rsidRDefault="0047261C" w:rsidP="0048524E">
            <w:pPr>
              <w:spacing w:before="240" w:after="240" w:line="320" w:lineRule="atLeast"/>
              <w:rPr>
                <w:b/>
                <w:lang w:val="en-GB"/>
              </w:rPr>
            </w:pPr>
            <w:r w:rsidRPr="00BF13FD">
              <w:rPr>
                <w:b/>
                <w:lang w:val="en-GB"/>
              </w:rPr>
              <w:t>Designation of the suitability requirement provided by the subcontractor</w:t>
            </w:r>
          </w:p>
        </w:tc>
      </w:tr>
      <w:tr w:rsidR="0047261C" w:rsidRPr="00942F69" w14:paraId="6732A440" w14:textId="77777777" w:rsidTr="00D179F0">
        <w:trPr>
          <w:trHeight w:val="926"/>
        </w:trPr>
        <w:tc>
          <w:tcPr>
            <w:tcW w:w="3708" w:type="dxa"/>
            <w:tcBorders>
              <w:top w:val="thinThickSmallGap" w:sz="24" w:space="0" w:color="auto"/>
            </w:tcBorders>
            <w:vAlign w:val="center"/>
          </w:tcPr>
          <w:p w14:paraId="66890E79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tcBorders>
              <w:top w:val="thinThickSmallGap" w:sz="24" w:space="0" w:color="auto"/>
            </w:tcBorders>
            <w:vAlign w:val="center"/>
          </w:tcPr>
          <w:p w14:paraId="32FD36A9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tcBorders>
              <w:top w:val="thinThickSmallGap" w:sz="24" w:space="0" w:color="auto"/>
            </w:tcBorders>
            <w:vAlign w:val="center"/>
          </w:tcPr>
          <w:p w14:paraId="3726D127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942F69" w14:paraId="1FDCD12A" w14:textId="77777777" w:rsidTr="00D179F0">
        <w:trPr>
          <w:trHeight w:val="900"/>
        </w:trPr>
        <w:tc>
          <w:tcPr>
            <w:tcW w:w="3708" w:type="dxa"/>
            <w:vAlign w:val="center"/>
          </w:tcPr>
          <w:p w14:paraId="1CD41859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0FB6D3CB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73E7D4D4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942F69" w14:paraId="3D6F9ABC" w14:textId="77777777" w:rsidTr="00D179F0">
        <w:trPr>
          <w:trHeight w:val="830"/>
        </w:trPr>
        <w:tc>
          <w:tcPr>
            <w:tcW w:w="3708" w:type="dxa"/>
            <w:vAlign w:val="center"/>
          </w:tcPr>
          <w:p w14:paraId="7550ED61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3CAF9A20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37B88914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942F69" w14:paraId="5FAB6422" w14:textId="77777777" w:rsidTr="00D179F0">
        <w:trPr>
          <w:trHeight w:val="968"/>
        </w:trPr>
        <w:tc>
          <w:tcPr>
            <w:tcW w:w="3708" w:type="dxa"/>
            <w:vAlign w:val="center"/>
          </w:tcPr>
          <w:p w14:paraId="7D8FE94C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14F601FF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3CB75101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942F69" w14:paraId="32B29681" w14:textId="77777777" w:rsidTr="00D179F0">
        <w:trPr>
          <w:trHeight w:val="898"/>
        </w:trPr>
        <w:tc>
          <w:tcPr>
            <w:tcW w:w="3708" w:type="dxa"/>
            <w:vAlign w:val="center"/>
          </w:tcPr>
          <w:p w14:paraId="4D2D6536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6190A1EE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04A11516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  <w:tr w:rsidR="0047261C" w:rsidRPr="00942F69" w14:paraId="7C29B496" w14:textId="77777777" w:rsidTr="00D179F0">
        <w:trPr>
          <w:trHeight w:val="862"/>
        </w:trPr>
        <w:tc>
          <w:tcPr>
            <w:tcW w:w="3708" w:type="dxa"/>
            <w:vAlign w:val="center"/>
          </w:tcPr>
          <w:p w14:paraId="08449E78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4140" w:type="dxa"/>
            <w:vAlign w:val="center"/>
          </w:tcPr>
          <w:p w14:paraId="4B801FA2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  <w:tc>
          <w:tcPr>
            <w:tcW w:w="2075" w:type="dxa"/>
            <w:vAlign w:val="center"/>
          </w:tcPr>
          <w:p w14:paraId="0D4A72FB" w14:textId="77777777" w:rsidR="0047261C" w:rsidRPr="00BF13FD" w:rsidRDefault="0047261C" w:rsidP="00D179F0">
            <w:pPr>
              <w:spacing w:before="240" w:after="240" w:line="320" w:lineRule="exact"/>
              <w:jc w:val="both"/>
              <w:rPr>
                <w:lang w:val="en-GB"/>
              </w:rPr>
            </w:pPr>
          </w:p>
        </w:tc>
      </w:tr>
    </w:tbl>
    <w:p w14:paraId="6701E18A" w14:textId="77777777" w:rsidR="0047261C" w:rsidRPr="00BF13FD" w:rsidRDefault="0047261C" w:rsidP="0048524E">
      <w:pPr>
        <w:spacing w:before="240" w:after="240" w:line="320" w:lineRule="atLeast"/>
        <w:jc w:val="both"/>
        <w:rPr>
          <w:lang w:val="en-GB"/>
        </w:rPr>
      </w:pPr>
    </w:p>
    <w:p w14:paraId="4E365F7F" w14:textId="6BB277AA" w:rsidR="0047261C" w:rsidRPr="00BF13FD" w:rsidRDefault="0047261C" w:rsidP="0048524E">
      <w:pPr>
        <w:spacing w:before="240" w:after="240" w:line="320" w:lineRule="atLeast"/>
        <w:jc w:val="both"/>
        <w:rPr>
          <w:lang w:val="en-GB"/>
        </w:rPr>
      </w:pPr>
      <w:r w:rsidRPr="00BF13FD">
        <w:rPr>
          <w:lang w:val="en-GB"/>
        </w:rPr>
        <w:t>Please note that a Tenderer who does not complete this form will be understood to declare that it will provide the services without the help of Subcontractors.</w:t>
      </w:r>
    </w:p>
    <w:p w14:paraId="16FA685A" w14:textId="77777777" w:rsidR="0047261C" w:rsidRPr="00BF13FD" w:rsidRDefault="0047261C" w:rsidP="0048524E">
      <w:pPr>
        <w:spacing w:before="240" w:after="240" w:line="320" w:lineRule="atLeast"/>
        <w:jc w:val="both"/>
        <w:rPr>
          <w:lang w:val="en-GB"/>
        </w:rPr>
      </w:pPr>
      <w:bookmarkStart w:id="0" w:name="_GoBack"/>
      <w:bookmarkEnd w:id="0"/>
    </w:p>
    <w:sectPr w:rsidR="0047261C" w:rsidRPr="00BF13FD" w:rsidSect="00333A84">
      <w:headerReference w:type="default" r:id="rId6"/>
      <w:footerReference w:type="default" r:id="rId7"/>
      <w:footerReference w:type="first" r:id="rId8"/>
      <w:pgSz w:w="11906" w:h="16838" w:code="9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59A8D" w14:textId="77777777" w:rsidR="008928D3" w:rsidRDefault="008928D3" w:rsidP="0007390F">
      <w:pPr>
        <w:pStyle w:val="Funotentext"/>
      </w:pPr>
      <w:r>
        <w:separator/>
      </w:r>
    </w:p>
  </w:endnote>
  <w:endnote w:type="continuationSeparator" w:id="0">
    <w:p w14:paraId="05A6A8A8" w14:textId="77777777" w:rsidR="008928D3" w:rsidRDefault="008928D3" w:rsidP="0007390F">
      <w:pPr>
        <w:pStyle w:val="Funote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4DB5D" w14:textId="135A9A3A" w:rsidR="00D616BF" w:rsidRDefault="00D616BF" w:rsidP="002D7803">
    <w:pPr>
      <w:widowControl w:val="0"/>
      <w:tabs>
        <w:tab w:val="right" w:pos="8637"/>
        <w:tab w:val="right" w:pos="9146"/>
      </w:tabs>
      <w:ind w:left="357" w:right="260"/>
      <w:jc w:val="both"/>
      <w:rPr>
        <w:sz w:val="20"/>
      </w:rPr>
    </w:pPr>
    <w:r w:rsidRPr="00654E68">
      <w:rPr>
        <w:sz w:val="20"/>
        <w:lang w:val="en-US"/>
      </w:rPr>
      <w:t>List of Necessary Sub</w:t>
    </w:r>
    <w:r w:rsidR="002D7803">
      <w:rPr>
        <w:sz w:val="20"/>
        <w:lang w:val="en-US"/>
      </w:rPr>
      <w:t xml:space="preserve">contractors                    </w:t>
    </w:r>
    <w:r w:rsidR="008154D6">
      <w:rPr>
        <w:sz w:val="20"/>
        <w:lang w:val="en-US"/>
      </w:rPr>
      <w:tab/>
    </w:r>
    <w:r w:rsidR="008154D6">
      <w:rPr>
        <w:sz w:val="20"/>
        <w:lang w:val="en-US"/>
      </w:rPr>
      <w:tab/>
    </w:r>
    <w:r w:rsidRPr="00654E68">
      <w:rPr>
        <w:sz w:val="20"/>
        <w:lang w:val="en-US"/>
      </w:rPr>
      <w:t xml:space="preserve">Page </w:t>
    </w:r>
    <w:r w:rsidRPr="00654E68">
      <w:rPr>
        <w:sz w:val="20"/>
      </w:rPr>
      <w:fldChar w:fldCharType="begin"/>
    </w:r>
    <w:r w:rsidRPr="00654E68">
      <w:rPr>
        <w:sz w:val="20"/>
        <w:lang w:val="en-US"/>
      </w:rPr>
      <w:instrText>PAGE   \* MERGEFORMAT</w:instrText>
    </w:r>
    <w:r w:rsidRPr="00654E68">
      <w:rPr>
        <w:sz w:val="20"/>
      </w:rPr>
      <w:fldChar w:fldCharType="separate"/>
    </w:r>
    <w:r w:rsidR="001E428E">
      <w:rPr>
        <w:noProof/>
        <w:sz w:val="20"/>
        <w:lang w:val="en-US"/>
      </w:rPr>
      <w:t>1</w:t>
    </w:r>
    <w:r w:rsidRPr="00654E68">
      <w:rPr>
        <w:sz w:val="20"/>
      </w:rPr>
      <w:fldChar w:fldCharType="end"/>
    </w:r>
    <w:r w:rsidRPr="00654E68">
      <w:rPr>
        <w:sz w:val="20"/>
        <w:lang w:val="en-US"/>
      </w:rPr>
      <w:t xml:space="preserve"> | </w:t>
    </w:r>
    <w:r w:rsidRPr="00654E68">
      <w:rPr>
        <w:sz w:val="20"/>
      </w:rPr>
      <w:fldChar w:fldCharType="begin"/>
    </w:r>
    <w:r w:rsidRPr="00654E68">
      <w:rPr>
        <w:sz w:val="20"/>
        <w:lang w:val="en-US"/>
      </w:rPr>
      <w:instrText>NUMPAGES  \* Arabic  \* MERGEFORMAT</w:instrText>
    </w:r>
    <w:r w:rsidRPr="00654E68">
      <w:rPr>
        <w:sz w:val="20"/>
      </w:rPr>
      <w:fldChar w:fldCharType="separate"/>
    </w:r>
    <w:r w:rsidR="001E428E">
      <w:rPr>
        <w:noProof/>
        <w:sz w:val="20"/>
        <w:lang w:val="en-US"/>
      </w:rPr>
      <w:t>1</w:t>
    </w:r>
    <w:r w:rsidRPr="00654E68">
      <w:rPr>
        <w:sz w:val="20"/>
      </w:rPr>
      <w:fldChar w:fldCharType="end"/>
    </w:r>
  </w:p>
  <w:p w14:paraId="3AC4DAAD" w14:textId="6C731398" w:rsidR="001E428E" w:rsidRPr="001E428E" w:rsidRDefault="001E428E" w:rsidP="002D7803">
    <w:pPr>
      <w:widowControl w:val="0"/>
      <w:tabs>
        <w:tab w:val="right" w:pos="8637"/>
        <w:tab w:val="right" w:pos="9146"/>
      </w:tabs>
      <w:ind w:left="357" w:right="260"/>
      <w:jc w:val="both"/>
      <w:rPr>
        <w:i/>
      </w:rPr>
    </w:pPr>
    <w:r w:rsidRPr="001E428E">
      <w:rPr>
        <w:i/>
        <w:sz w:val="20"/>
      </w:rPr>
      <w:t>Last updated on 27.04.2021</w:t>
    </w:r>
  </w:p>
  <w:p w14:paraId="66106669" w14:textId="6066C226" w:rsidR="004D67F8" w:rsidRDefault="004D67F8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45E62" w14:textId="77777777" w:rsidR="004D67F8" w:rsidRDefault="001E428E">
    <w:pPr>
      <w:pStyle w:val="Fuzeile"/>
      <w:spacing w:line="20" w:lineRule="exact"/>
    </w:pPr>
    <w:r>
      <w:rPr>
        <w:noProof/>
        <w:lang w:val="en-US" w:eastAsia="zh-CN"/>
      </w:rPr>
      <w:pict w14:anchorId="6D77CC4A"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2050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695F7D97" w14:textId="6A02A6D1" w:rsidR="004D67F8" w:rsidRDefault="002D7803">
                <w:pPr>
                  <w:pStyle w:val="MacPacTrailer"/>
                </w:pPr>
                <w:fldSimple w:instr=" DOCPROPERTY  docId ">
                  <w:r w:rsidR="00500108">
                    <w:t>DAC30092946</w:t>
                  </w:r>
                </w:fldSimple>
                <w:r w:rsidR="004D67F8">
                  <w:fldChar w:fldCharType="begin"/>
                </w:r>
                <w:r w:rsidR="004D67F8">
                  <w:instrText xml:space="preserve"> IF </w:instrText>
                </w:r>
                <w:fldSimple w:instr=" DOCPROPERTY  docIncludeVersion ">
                  <w:r w:rsidR="00500108">
                    <w:instrText>true</w:instrText>
                  </w:r>
                </w:fldSimple>
                <w:r w:rsidR="004D67F8">
                  <w:instrText xml:space="preserve"> = true "/</w:instrText>
                </w:r>
                <w:fldSimple w:instr=" DOCPROPERTY  docVersion ">
                  <w:r w:rsidR="00500108">
                    <w:instrText>2</w:instrText>
                  </w:r>
                </w:fldSimple>
                <w:r w:rsidR="004D67F8">
                  <w:instrText>"</w:instrText>
                </w:r>
                <w:r w:rsidR="004D67F8">
                  <w:fldChar w:fldCharType="separate"/>
                </w:r>
                <w:r w:rsidR="00500108">
                  <w:rPr>
                    <w:noProof/>
                  </w:rPr>
                  <w:t>/2</w:t>
                </w:r>
                <w:r w:rsidR="00500108" w:rsidDel="00500108">
                  <w:rPr>
                    <w:noProof/>
                  </w:rPr>
                  <w:t>1</w:t>
                </w:r>
                <w:r w:rsidR="004D67F8">
                  <w:fldChar w:fldCharType="end"/>
                </w:r>
                <w:r w:rsidR="004D67F8">
                  <w:t xml:space="preserve">   </w:t>
                </w:r>
                <w:r w:rsidR="004D67F8">
                  <w:fldChar w:fldCharType="begin"/>
                </w:r>
                <w:r w:rsidR="004D67F8">
                  <w:instrText xml:space="preserve"> IF </w:instrText>
                </w:r>
                <w:fldSimple w:instr=" DOCPROPERTY  docIncludeCliMat ">
                  <w:r w:rsidR="00500108">
                    <w:instrText>true</w:instrText>
                  </w:r>
                </w:fldSimple>
                <w:r w:rsidR="004D67F8">
                  <w:instrText xml:space="preserve"> = true </w:instrText>
                </w:r>
                <w:fldSimple w:instr=" DOCPROPERTY  docCliMat ">
                  <w:r w:rsidR="00500108">
                    <w:instrText>161480-0002</w:instrText>
                  </w:r>
                </w:fldSimple>
                <w:r w:rsidR="004D67F8">
                  <w:instrText xml:space="preserve">  </w:instrText>
                </w:r>
                <w:r w:rsidR="004D67F8">
                  <w:fldChar w:fldCharType="separate"/>
                </w:r>
                <w:r w:rsidR="00500108">
                  <w:rPr>
                    <w:noProof/>
                  </w:rPr>
                  <w:t>161480-0002</w:t>
                </w:r>
                <w:r w:rsidR="004D67F8">
                  <w:fldChar w:fldCharType="end"/>
                </w:r>
              </w:p>
              <w:p w14:paraId="0F61F4DB" w14:textId="77777777" w:rsidR="004D67F8" w:rsidRDefault="004D67F8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3067" w14:textId="77777777" w:rsidR="008928D3" w:rsidRDefault="008928D3" w:rsidP="0007390F">
      <w:pPr>
        <w:pStyle w:val="Funotentext"/>
      </w:pPr>
      <w:r>
        <w:separator/>
      </w:r>
    </w:p>
  </w:footnote>
  <w:footnote w:type="continuationSeparator" w:id="0">
    <w:p w14:paraId="2CD9CB9D" w14:textId="77777777" w:rsidR="008928D3" w:rsidRDefault="008928D3" w:rsidP="0007390F">
      <w:pPr>
        <w:pStyle w:val="Funoten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9152D" w14:textId="605F5DD1" w:rsidR="001E428E" w:rsidRDefault="001E428E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459F13A3" wp14:editId="3625BBD6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25C257CB-40CA-4973-80AA-3DA1BCB18FFD}"/>
    <w:docVar w:name="dgnword-eventsink" w:val="537170048"/>
    <w:docVar w:name="zzmp10LastTrailerInserted" w:val="^`~#mp!@]⌅⌕#W└┥:99xŔmJ⌔ÂA⌚EàYpº0⌚b⌗9KR⌌‚ï!•ûÇ‸@※₴éÝ0çó@4~k)⌌Rũ®âûj¡⌔SVÍ1ÈÉùÎ¼%-(*⌅hR6⌞ö'ô5|ÒHreƓ¼'à!äFR+ß‚@⌒e․Uÿ¶ØK⌙⌄\ÆTšª¦MYÁ;⌇ckU¾P^:½îÞ^ÞR+ã3«ú“øv/|:»&lt;ÔEr¾ZW*a°„:⌕ò⌌⌅RBCn&lt;&lt;RST011"/>
    <w:docVar w:name="zzmp10LastTrailerInserted_2832" w:val="^`~#mp!@]⌅⌕#W└┥:99xŔmJ⌔ÂA⌚EàYpº0⌚b⌗9KR⌌‚ï!•ûÇ‸@※₴éÝ0çó@4~k)⌌Rũ®âûj¡⌔SVÍ1ÈÉùÎ¼%-(*⌅hR6⌞ö'ô5|ÒHreƓ¼'à!äFR+ß‚@⌒e․Uÿ¶ØK⌙⌄\ÆTšª¦MYÁ;⌇ckU¾P^:½îÞ^ÞR+ã3«ú“øv/|:»&lt;ÔEr¾ZW*a°„:⌕ò⌌⌅RBCn&lt;&lt;RST011"/>
    <w:docVar w:name="zzmp10mSEGsValidated" w:val="1"/>
    <w:docVar w:name="zzmpLegacyTrailerRemoved" w:val="True"/>
  </w:docVars>
  <w:rsids>
    <w:rsidRoot w:val="00A67882"/>
    <w:rsid w:val="000000B1"/>
    <w:rsid w:val="00026FFD"/>
    <w:rsid w:val="0007390F"/>
    <w:rsid w:val="001A4A98"/>
    <w:rsid w:val="001C66D9"/>
    <w:rsid w:val="001E428E"/>
    <w:rsid w:val="00293349"/>
    <w:rsid w:val="002D7803"/>
    <w:rsid w:val="00306829"/>
    <w:rsid w:val="00333A84"/>
    <w:rsid w:val="00383C81"/>
    <w:rsid w:val="003D1B01"/>
    <w:rsid w:val="003F08F2"/>
    <w:rsid w:val="004317C8"/>
    <w:rsid w:val="00431A23"/>
    <w:rsid w:val="0043410C"/>
    <w:rsid w:val="004568A1"/>
    <w:rsid w:val="0047261C"/>
    <w:rsid w:val="0048524E"/>
    <w:rsid w:val="004D67F8"/>
    <w:rsid w:val="00500108"/>
    <w:rsid w:val="005136A9"/>
    <w:rsid w:val="0052421C"/>
    <w:rsid w:val="0056272F"/>
    <w:rsid w:val="005A3D60"/>
    <w:rsid w:val="00613E1B"/>
    <w:rsid w:val="00654E68"/>
    <w:rsid w:val="00666C9E"/>
    <w:rsid w:val="006A497B"/>
    <w:rsid w:val="006E5BC5"/>
    <w:rsid w:val="00785AB3"/>
    <w:rsid w:val="007E5E10"/>
    <w:rsid w:val="008154D6"/>
    <w:rsid w:val="008306A0"/>
    <w:rsid w:val="00871CF4"/>
    <w:rsid w:val="008928D3"/>
    <w:rsid w:val="008A0F5A"/>
    <w:rsid w:val="00942F69"/>
    <w:rsid w:val="00A1126F"/>
    <w:rsid w:val="00A12DF3"/>
    <w:rsid w:val="00A44F50"/>
    <w:rsid w:val="00A67882"/>
    <w:rsid w:val="00A7103C"/>
    <w:rsid w:val="00A82D74"/>
    <w:rsid w:val="00AC4E6F"/>
    <w:rsid w:val="00B66E29"/>
    <w:rsid w:val="00BF13FD"/>
    <w:rsid w:val="00D179F0"/>
    <w:rsid w:val="00D35033"/>
    <w:rsid w:val="00D616BF"/>
    <w:rsid w:val="00E34CC0"/>
    <w:rsid w:val="00E502D6"/>
    <w:rsid w:val="00EE2F16"/>
    <w:rsid w:val="00F65513"/>
    <w:rsid w:val="00FD42BF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EFC7884"/>
  <w15:docId w15:val="{970064D9-D6EC-4836-8E3F-80A6F924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66D9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rsid w:val="00A12DF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71CF4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3068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871CF4"/>
    <w:rPr>
      <w:rFonts w:ascii="Times New Roman" w:hAnsi="Times New Roman" w:cs="Times New Roman"/>
      <w:sz w:val="24"/>
      <w:szCs w:val="24"/>
      <w:lang w:val="de-DE"/>
    </w:rPr>
  </w:style>
  <w:style w:type="paragraph" w:styleId="Fuzeile">
    <w:name w:val="footer"/>
    <w:basedOn w:val="Standard"/>
    <w:link w:val="FuzeileZchn"/>
    <w:uiPriority w:val="99"/>
    <w:rsid w:val="0030682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306829"/>
    <w:rPr>
      <w:rFonts w:ascii="Arial" w:hAnsi="Arial" w:cs="Times New Roman"/>
      <w:sz w:val="14"/>
      <w:lang w:val="de-AT" w:eastAsia="en-US" w:bidi="ar-SA"/>
    </w:rPr>
  </w:style>
  <w:style w:type="paragraph" w:styleId="Funotentext">
    <w:name w:val="footnote text"/>
    <w:basedOn w:val="Standard"/>
    <w:link w:val="FunotentextZchn"/>
    <w:uiPriority w:val="99"/>
    <w:semiHidden/>
    <w:rsid w:val="0030682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871CF4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0682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6B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6BF"/>
    <w:rPr>
      <w:rFonts w:ascii="Segoe UI" w:eastAsia="Times New Roman" w:hAnsi="Segoe UI" w:cs="Segoe UI"/>
      <w:sz w:val="18"/>
      <w:szCs w:val="18"/>
      <w:lang w:val="de-DE"/>
    </w:rPr>
  </w:style>
  <w:style w:type="paragraph" w:customStyle="1" w:styleId="MacPacTrailer">
    <w:name w:val="MacPac Trailer"/>
    <w:rsid w:val="004D67F8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character" w:styleId="Platzhaltertext">
    <w:name w:val="Placeholder Text"/>
    <w:basedOn w:val="Absatz-Standardschriftart"/>
    <w:uiPriority w:val="99"/>
    <w:semiHidden/>
    <w:rsid w:val="004D67F8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F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F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F5A"/>
    <w:rPr>
      <w:rFonts w:ascii="Times New Roman" w:eastAsia="Times New Roman" w:hAnsi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F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F5A"/>
    <w:rPr>
      <w:rFonts w:ascii="Times New Roman" w:eastAsia="Times New Roman" w:hAnsi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Bibliothekenverbund-Dr. Lukas Bauer</vt:lpstr>
      <vt:lpstr>FBD-W/Österr. Bibliothekenverbund-Dr. Lukas Bauer</vt:lpstr>
    </vt:vector>
  </TitlesOfParts>
  <Manager>jor</Manager>
  <Company>Lingualex Vienna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Bibliothekenverbund-Dr. Lukas Bauer</dc:title>
  <dc:subject>Beilage 6 - Notwendige Subunternehmer</dc:subject>
  <dc:creator>sca/vet</dc:creator>
  <dc:description>income\Österr. Bibliothekenverbund-Dok.5-Beilage 6-notwendige Subunternehmer.DOCX</dc:description>
  <cp:lastModifiedBy>obv</cp:lastModifiedBy>
  <cp:revision>9</cp:revision>
  <dcterms:created xsi:type="dcterms:W3CDTF">2019-02-12T18:42:00Z</dcterms:created>
  <dcterms:modified xsi:type="dcterms:W3CDTF">2021-04-27T13:48:00Z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DAC30092946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